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915" w:rsidRPr="006240A8" w:rsidRDefault="0061702D" w:rsidP="00AB3915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</w:t>
      </w:r>
      <w:r w:rsidR="00AB3915" w:rsidRPr="00882CB0">
        <w:rPr>
          <w:b/>
          <w:sz w:val="32"/>
          <w:szCs w:val="32"/>
        </w:rPr>
        <w:t xml:space="preserve">Northwest </w:t>
      </w:r>
      <w:r w:rsidR="00AB3915" w:rsidRPr="006240A8">
        <w:rPr>
          <w:b/>
          <w:sz w:val="32"/>
          <w:szCs w:val="32"/>
        </w:rPr>
        <w:t>Public Power Association</w:t>
      </w:r>
    </w:p>
    <w:p w:rsidR="00AB3915" w:rsidRPr="006240A8" w:rsidRDefault="00AB3915" w:rsidP="00AB3915">
      <w:pPr>
        <w:jc w:val="center"/>
        <w:rPr>
          <w:b/>
          <w:sz w:val="32"/>
          <w:szCs w:val="32"/>
        </w:rPr>
      </w:pPr>
      <w:r w:rsidRPr="006240A8">
        <w:rPr>
          <w:b/>
          <w:sz w:val="32"/>
          <w:szCs w:val="32"/>
        </w:rPr>
        <w:t xml:space="preserve">Resolution </w:t>
      </w:r>
      <w:r w:rsidR="00EB2B18">
        <w:rPr>
          <w:b/>
          <w:sz w:val="32"/>
          <w:szCs w:val="32"/>
        </w:rPr>
        <w:t>2017</w:t>
      </w:r>
      <w:r w:rsidR="000044BC">
        <w:rPr>
          <w:b/>
          <w:sz w:val="32"/>
          <w:szCs w:val="32"/>
        </w:rPr>
        <w:t>-07</w:t>
      </w:r>
    </w:p>
    <w:p w:rsidR="00AB3915" w:rsidRPr="005D35F8" w:rsidRDefault="0047082D" w:rsidP="00370400">
      <w:pPr>
        <w:jc w:val="center"/>
        <w:rPr>
          <w:b/>
          <w:sz w:val="32"/>
          <w:szCs w:val="32"/>
        </w:rPr>
      </w:pPr>
      <w:r w:rsidRPr="005D35F8">
        <w:rPr>
          <w:b/>
          <w:sz w:val="32"/>
          <w:szCs w:val="32"/>
        </w:rPr>
        <w:t xml:space="preserve">Urging </w:t>
      </w:r>
      <w:r w:rsidR="009538F9" w:rsidRPr="005D35F8">
        <w:rPr>
          <w:b/>
          <w:sz w:val="32"/>
          <w:szCs w:val="32"/>
        </w:rPr>
        <w:t xml:space="preserve">EPA Consideration of </w:t>
      </w:r>
      <w:r w:rsidRPr="005D35F8">
        <w:rPr>
          <w:rFonts w:cs="Cambria"/>
          <w:b/>
          <w:bCs/>
          <w:sz w:val="32"/>
          <w:szCs w:val="32"/>
        </w:rPr>
        <w:t xml:space="preserve">Economic Impacts on </w:t>
      </w:r>
      <w:r w:rsidR="00370400">
        <w:rPr>
          <w:rFonts w:cs="Cambria"/>
          <w:b/>
          <w:bCs/>
          <w:sz w:val="32"/>
          <w:szCs w:val="32"/>
        </w:rPr>
        <w:t xml:space="preserve">Rural </w:t>
      </w:r>
      <w:r w:rsidRPr="005D35F8">
        <w:rPr>
          <w:rFonts w:cs="Cambria"/>
          <w:b/>
          <w:bCs/>
          <w:sz w:val="32"/>
          <w:szCs w:val="32"/>
        </w:rPr>
        <w:t xml:space="preserve">Utilities </w:t>
      </w:r>
      <w:r w:rsidR="00D44517">
        <w:rPr>
          <w:b/>
          <w:sz w:val="32"/>
          <w:szCs w:val="32"/>
        </w:rPr>
        <w:t>W</w:t>
      </w:r>
      <w:r w:rsidR="00370400">
        <w:rPr>
          <w:b/>
          <w:sz w:val="32"/>
          <w:szCs w:val="32"/>
        </w:rPr>
        <w:t xml:space="preserve">hen Developing New Environmental </w:t>
      </w:r>
      <w:r w:rsidRPr="005D35F8">
        <w:rPr>
          <w:b/>
          <w:sz w:val="32"/>
          <w:szCs w:val="32"/>
        </w:rPr>
        <w:t>Regulations</w:t>
      </w:r>
    </w:p>
    <w:p w:rsidR="0047082D" w:rsidRDefault="0047082D" w:rsidP="00AB3915">
      <w:pPr>
        <w:rPr>
          <w:rFonts w:eastAsia="Times New Roman"/>
          <w:b/>
          <w:bCs/>
          <w:sz w:val="24"/>
          <w:szCs w:val="24"/>
          <w:lang w:val="en"/>
        </w:rPr>
      </w:pPr>
    </w:p>
    <w:p w:rsidR="00AB3915" w:rsidRPr="00D2442B" w:rsidRDefault="00AB3915" w:rsidP="00AB3915">
      <w:pPr>
        <w:rPr>
          <w:rFonts w:eastAsia="Times New Roman"/>
          <w:sz w:val="24"/>
          <w:szCs w:val="24"/>
          <w:lang w:val="en"/>
        </w:rPr>
      </w:pPr>
      <w:r w:rsidRPr="00D2442B">
        <w:rPr>
          <w:rFonts w:eastAsia="Times New Roman"/>
          <w:b/>
          <w:bCs/>
          <w:sz w:val="24"/>
          <w:szCs w:val="24"/>
          <w:lang w:val="en"/>
        </w:rPr>
        <w:t>Background</w:t>
      </w:r>
    </w:p>
    <w:p w:rsidR="00AB3915" w:rsidRPr="00D57813" w:rsidRDefault="00AB3915" w:rsidP="00AB3915">
      <w:pPr>
        <w:rPr>
          <w:rFonts w:eastAsia="Times New Roman"/>
          <w:sz w:val="24"/>
          <w:szCs w:val="24"/>
          <w:lang w:val="en"/>
        </w:rPr>
      </w:pPr>
    </w:p>
    <w:p w:rsidR="00D44517" w:rsidRDefault="009538F9" w:rsidP="009538F9">
      <w:pPr>
        <w:widowControl w:val="0"/>
        <w:autoSpaceDE w:val="0"/>
        <w:autoSpaceDN w:val="0"/>
        <w:adjustRightInd w:val="0"/>
        <w:rPr>
          <w:rFonts w:cs="Cambria"/>
          <w:sz w:val="24"/>
          <w:szCs w:val="24"/>
        </w:rPr>
      </w:pPr>
      <w:r w:rsidRPr="005D35F8">
        <w:rPr>
          <w:rFonts w:cs="Arial"/>
          <w:color w:val="000000"/>
          <w:w w:val="105"/>
          <w:sz w:val="24"/>
          <w:szCs w:val="24"/>
        </w:rPr>
        <w:t>NWPPA member</w:t>
      </w:r>
      <w:r w:rsidR="0047082D" w:rsidRPr="005D35F8">
        <w:rPr>
          <w:rFonts w:cs="Arial"/>
          <w:color w:val="000000"/>
          <w:w w:val="105"/>
          <w:sz w:val="24"/>
          <w:szCs w:val="24"/>
        </w:rPr>
        <w:t>s</w:t>
      </w:r>
      <w:r w:rsidRPr="005D35F8">
        <w:rPr>
          <w:rFonts w:cs="Arial"/>
          <w:color w:val="000000"/>
          <w:w w:val="105"/>
          <w:sz w:val="24"/>
          <w:szCs w:val="24"/>
        </w:rPr>
        <w:t xml:space="preserve"> in </w:t>
      </w:r>
      <w:r w:rsidR="00CC3DD7">
        <w:rPr>
          <w:rFonts w:cs="Arial"/>
          <w:color w:val="000000"/>
          <w:w w:val="105"/>
          <w:sz w:val="24"/>
          <w:szCs w:val="24"/>
        </w:rPr>
        <w:t xml:space="preserve">some </w:t>
      </w:r>
      <w:r w:rsidRPr="005D35F8">
        <w:rPr>
          <w:rFonts w:cs="Arial"/>
          <w:color w:val="000000"/>
          <w:w w:val="105"/>
          <w:sz w:val="24"/>
          <w:szCs w:val="24"/>
        </w:rPr>
        <w:t xml:space="preserve">rural </w:t>
      </w:r>
      <w:r w:rsidR="00CC3DD7">
        <w:rPr>
          <w:rFonts w:cs="Arial"/>
          <w:color w:val="000000"/>
          <w:w w:val="105"/>
          <w:sz w:val="24"/>
          <w:szCs w:val="24"/>
        </w:rPr>
        <w:t>communities</w:t>
      </w:r>
      <w:r w:rsidR="008638BD">
        <w:rPr>
          <w:rFonts w:cs="Arial"/>
          <w:color w:val="000000"/>
          <w:w w:val="105"/>
          <w:sz w:val="24"/>
          <w:szCs w:val="24"/>
        </w:rPr>
        <w:t>,</w:t>
      </w:r>
      <w:r w:rsidR="00CC3DD7">
        <w:rPr>
          <w:rFonts w:cs="Arial"/>
          <w:color w:val="000000"/>
          <w:w w:val="105"/>
          <w:sz w:val="24"/>
          <w:szCs w:val="24"/>
        </w:rPr>
        <w:t xml:space="preserve"> </w:t>
      </w:r>
      <w:r w:rsidRPr="005D35F8">
        <w:rPr>
          <w:rFonts w:cs="Arial"/>
          <w:color w:val="000000"/>
          <w:w w:val="105"/>
          <w:sz w:val="24"/>
          <w:szCs w:val="24"/>
        </w:rPr>
        <w:t>Alaska</w:t>
      </w:r>
      <w:r w:rsidR="008638BD">
        <w:rPr>
          <w:rFonts w:cs="Arial"/>
          <w:color w:val="000000"/>
          <w:w w:val="105"/>
          <w:sz w:val="24"/>
          <w:szCs w:val="24"/>
        </w:rPr>
        <w:t xml:space="preserve"> in particular</w:t>
      </w:r>
      <w:r w:rsidR="0040338A">
        <w:rPr>
          <w:rFonts w:cs="Arial"/>
          <w:color w:val="000000"/>
          <w:w w:val="105"/>
          <w:sz w:val="24"/>
          <w:szCs w:val="24"/>
        </w:rPr>
        <w:t>,</w:t>
      </w:r>
      <w:r w:rsidRPr="005D35F8">
        <w:rPr>
          <w:rFonts w:cs="Arial"/>
          <w:color w:val="000000"/>
          <w:w w:val="105"/>
          <w:sz w:val="24"/>
          <w:szCs w:val="24"/>
        </w:rPr>
        <w:t xml:space="preserve"> </w:t>
      </w:r>
      <w:r w:rsidRPr="005D35F8">
        <w:rPr>
          <w:rFonts w:cs="Cambria"/>
          <w:sz w:val="24"/>
          <w:szCs w:val="24"/>
        </w:rPr>
        <w:t xml:space="preserve">pay some of the highest electric bills in the </w:t>
      </w:r>
      <w:r w:rsidR="008638BD">
        <w:rPr>
          <w:rFonts w:cs="Cambria"/>
          <w:sz w:val="24"/>
          <w:szCs w:val="24"/>
        </w:rPr>
        <w:t>N</w:t>
      </w:r>
      <w:r w:rsidRPr="005D35F8">
        <w:rPr>
          <w:rFonts w:cs="Cambria"/>
          <w:sz w:val="24"/>
          <w:szCs w:val="24"/>
        </w:rPr>
        <w:t xml:space="preserve">ation.  </w:t>
      </w:r>
      <w:r w:rsidR="000E004A">
        <w:rPr>
          <w:rFonts w:cs="Cambria"/>
          <w:sz w:val="24"/>
          <w:szCs w:val="24"/>
        </w:rPr>
        <w:t xml:space="preserve">When the unique circumstances facing </w:t>
      </w:r>
      <w:r w:rsidR="00370400">
        <w:rPr>
          <w:rFonts w:cs="Cambria"/>
          <w:sz w:val="24"/>
          <w:szCs w:val="24"/>
        </w:rPr>
        <w:t xml:space="preserve">these </w:t>
      </w:r>
      <w:r w:rsidR="000E004A">
        <w:rPr>
          <w:rFonts w:cs="Cambria"/>
          <w:sz w:val="24"/>
          <w:szCs w:val="24"/>
        </w:rPr>
        <w:t>rural communities are not considered, the resulting regulations can make the cost of producing electricity too expensive for a local economy to sustain.</w:t>
      </w:r>
      <w:r w:rsidR="00370400">
        <w:rPr>
          <w:rFonts w:cs="Cambria"/>
          <w:sz w:val="24"/>
          <w:szCs w:val="24"/>
        </w:rPr>
        <w:t xml:space="preserve">  Business and industry leader</w:t>
      </w:r>
      <w:r w:rsidR="00EA69ED">
        <w:rPr>
          <w:rFonts w:cs="Cambria"/>
          <w:sz w:val="24"/>
          <w:szCs w:val="24"/>
        </w:rPr>
        <w:t>s</w:t>
      </w:r>
      <w:r w:rsidR="00370400">
        <w:rPr>
          <w:rFonts w:cs="Cambria"/>
          <w:sz w:val="24"/>
          <w:szCs w:val="24"/>
        </w:rPr>
        <w:t xml:space="preserve"> abandon communities that have an unsustainable cost of power, and this has a cascading effect that further cripples struggling rural </w:t>
      </w:r>
      <w:r w:rsidR="00EA69ED">
        <w:rPr>
          <w:rFonts w:cs="Cambria"/>
          <w:sz w:val="24"/>
          <w:szCs w:val="24"/>
        </w:rPr>
        <w:t>economies</w:t>
      </w:r>
      <w:r w:rsidR="00370400">
        <w:rPr>
          <w:rFonts w:cs="Cambria"/>
          <w:sz w:val="24"/>
          <w:szCs w:val="24"/>
        </w:rPr>
        <w:t xml:space="preserve">.  </w:t>
      </w:r>
      <w:r w:rsidR="0047082D" w:rsidRPr="005D35F8">
        <w:rPr>
          <w:rFonts w:cs="Cambria"/>
          <w:sz w:val="24"/>
          <w:szCs w:val="24"/>
        </w:rPr>
        <w:t xml:space="preserve">  </w:t>
      </w:r>
    </w:p>
    <w:p w:rsidR="009538F9" w:rsidRDefault="009538F9" w:rsidP="009538F9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:rsidR="00D44517" w:rsidRDefault="000E004A" w:rsidP="009538F9">
      <w:pPr>
        <w:widowControl w:val="0"/>
        <w:autoSpaceDE w:val="0"/>
        <w:autoSpaceDN w:val="0"/>
        <w:adjustRightInd w:val="0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Rural-based utilities</w:t>
      </w:r>
      <w:r w:rsidR="0040338A">
        <w:rPr>
          <w:rFonts w:cs="Cambria"/>
          <w:sz w:val="24"/>
          <w:szCs w:val="24"/>
        </w:rPr>
        <w:t xml:space="preserve"> in Alaska</w:t>
      </w:r>
      <w:r>
        <w:rPr>
          <w:rFonts w:cs="Cambria"/>
          <w:sz w:val="24"/>
          <w:szCs w:val="24"/>
        </w:rPr>
        <w:t xml:space="preserve"> are distinctly different than those in other parts of the nation where access to basic infrastructure </w:t>
      </w:r>
      <w:r w:rsidR="006366CB">
        <w:rPr>
          <w:rFonts w:cs="Cambria"/>
          <w:sz w:val="24"/>
          <w:szCs w:val="24"/>
        </w:rPr>
        <w:t xml:space="preserve">is </w:t>
      </w:r>
      <w:r>
        <w:rPr>
          <w:rFonts w:cs="Cambria"/>
          <w:sz w:val="24"/>
          <w:szCs w:val="24"/>
        </w:rPr>
        <w:t>readily available</w:t>
      </w:r>
      <w:r w:rsidR="00EA69ED">
        <w:rPr>
          <w:rFonts w:cs="Cambria"/>
          <w:sz w:val="24"/>
          <w:szCs w:val="24"/>
        </w:rPr>
        <w:t xml:space="preserve">, and their significant differences </w:t>
      </w:r>
      <w:r w:rsidR="00741B67">
        <w:rPr>
          <w:rFonts w:cs="Cambria"/>
          <w:sz w:val="24"/>
          <w:szCs w:val="24"/>
        </w:rPr>
        <w:t>should</w:t>
      </w:r>
      <w:r w:rsidR="00EA69ED">
        <w:rPr>
          <w:rFonts w:cs="Cambria"/>
          <w:sz w:val="24"/>
          <w:szCs w:val="24"/>
        </w:rPr>
        <w:t xml:space="preserve"> be considered </w:t>
      </w:r>
      <w:r w:rsidR="00741B67">
        <w:rPr>
          <w:rFonts w:cs="Cambria"/>
          <w:sz w:val="24"/>
          <w:szCs w:val="24"/>
        </w:rPr>
        <w:t>when</w:t>
      </w:r>
      <w:r w:rsidR="00EA69ED">
        <w:rPr>
          <w:rFonts w:cs="Cambria"/>
          <w:sz w:val="24"/>
          <w:szCs w:val="24"/>
        </w:rPr>
        <w:t xml:space="preserve"> </w:t>
      </w:r>
      <w:r w:rsidR="006366CB">
        <w:rPr>
          <w:rFonts w:cs="Cambria"/>
          <w:sz w:val="24"/>
          <w:szCs w:val="24"/>
        </w:rPr>
        <w:t xml:space="preserve">developing </w:t>
      </w:r>
      <w:r w:rsidR="00EA69ED">
        <w:rPr>
          <w:rFonts w:cs="Cambria"/>
          <w:sz w:val="24"/>
          <w:szCs w:val="24"/>
        </w:rPr>
        <w:t xml:space="preserve">any </w:t>
      </w:r>
      <w:r w:rsidR="006366CB">
        <w:rPr>
          <w:rFonts w:cs="Cambria"/>
          <w:sz w:val="24"/>
          <w:szCs w:val="24"/>
        </w:rPr>
        <w:t>new regulatory requirement</w:t>
      </w:r>
      <w:r w:rsidR="00EA69ED">
        <w:rPr>
          <w:rFonts w:cs="Cambria"/>
          <w:sz w:val="24"/>
          <w:szCs w:val="24"/>
        </w:rPr>
        <w:t xml:space="preserve">. </w:t>
      </w:r>
      <w:r w:rsidR="002F7096">
        <w:rPr>
          <w:rFonts w:cs="Cambria"/>
          <w:sz w:val="24"/>
          <w:szCs w:val="24"/>
        </w:rPr>
        <w:t xml:space="preserve"> </w:t>
      </w:r>
      <w:r w:rsidR="00370400">
        <w:rPr>
          <w:rFonts w:cs="Cambria"/>
          <w:sz w:val="24"/>
          <w:szCs w:val="24"/>
        </w:rPr>
        <w:t>All Americans deserve to live in a healthy and productive community, yet the approaches to improving environmental standards must be practical and achievable</w:t>
      </w:r>
      <w:r w:rsidR="00EA69ED">
        <w:rPr>
          <w:rFonts w:cs="Cambria"/>
          <w:sz w:val="24"/>
          <w:szCs w:val="24"/>
        </w:rPr>
        <w:t xml:space="preserve"> for each </w:t>
      </w:r>
      <w:r w:rsidR="00D44517">
        <w:rPr>
          <w:rFonts w:cs="Cambria"/>
          <w:sz w:val="24"/>
          <w:szCs w:val="24"/>
        </w:rPr>
        <w:t>unique community</w:t>
      </w:r>
      <w:r w:rsidR="00EA69ED">
        <w:rPr>
          <w:rFonts w:cs="Cambria"/>
          <w:sz w:val="24"/>
          <w:szCs w:val="24"/>
        </w:rPr>
        <w:t>.</w:t>
      </w:r>
    </w:p>
    <w:p w:rsidR="00370400" w:rsidRPr="000E004A" w:rsidRDefault="00EA69ED" w:rsidP="009538F9">
      <w:pPr>
        <w:widowControl w:val="0"/>
        <w:autoSpaceDE w:val="0"/>
        <w:autoSpaceDN w:val="0"/>
        <w:adjustRightInd w:val="0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 xml:space="preserve">  </w:t>
      </w:r>
      <w:r w:rsidR="00370400">
        <w:rPr>
          <w:rFonts w:cs="Cambria"/>
          <w:sz w:val="24"/>
          <w:szCs w:val="24"/>
        </w:rPr>
        <w:t xml:space="preserve">  </w:t>
      </w:r>
    </w:p>
    <w:p w:rsidR="0047082D" w:rsidRPr="00D57813" w:rsidRDefault="0047082D" w:rsidP="0047082D">
      <w:pPr>
        <w:rPr>
          <w:rFonts w:eastAsia="Times New Roman" w:cs="Arial"/>
          <w:b/>
          <w:bCs/>
          <w:sz w:val="24"/>
          <w:szCs w:val="24"/>
          <w:lang w:val="en"/>
        </w:rPr>
      </w:pPr>
      <w:r w:rsidRPr="00D57813">
        <w:rPr>
          <w:rFonts w:eastAsia="Times New Roman" w:cs="Arial"/>
          <w:b/>
          <w:bCs/>
          <w:sz w:val="24"/>
          <w:szCs w:val="24"/>
          <w:lang w:val="en"/>
        </w:rPr>
        <w:t>NWPPA’s Position</w:t>
      </w:r>
    </w:p>
    <w:p w:rsidR="009538F9" w:rsidRPr="005D35F8" w:rsidRDefault="009538F9" w:rsidP="00D05436">
      <w:pPr>
        <w:rPr>
          <w:rFonts w:cs="Arial"/>
          <w:color w:val="000000"/>
          <w:w w:val="105"/>
          <w:sz w:val="24"/>
          <w:szCs w:val="24"/>
        </w:rPr>
      </w:pPr>
    </w:p>
    <w:p w:rsidR="0047082D" w:rsidRPr="005D35F8" w:rsidRDefault="00DC7414" w:rsidP="0047082D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NWPPA urges EPA to consider</w:t>
      </w:r>
      <w:r w:rsidR="004D1CCA">
        <w:rPr>
          <w:rFonts w:cs="Cambria"/>
          <w:sz w:val="24"/>
          <w:szCs w:val="24"/>
        </w:rPr>
        <w:t xml:space="preserve"> when drafting regulations</w:t>
      </w:r>
      <w:r>
        <w:rPr>
          <w:rFonts w:cs="Cambria"/>
          <w:sz w:val="24"/>
          <w:szCs w:val="24"/>
        </w:rPr>
        <w:t xml:space="preserve"> </w:t>
      </w:r>
      <w:r w:rsidR="004D1CCA">
        <w:rPr>
          <w:rFonts w:cs="Cambria"/>
          <w:sz w:val="24"/>
          <w:szCs w:val="24"/>
        </w:rPr>
        <w:t>th</w:t>
      </w:r>
      <w:r>
        <w:rPr>
          <w:rFonts w:cs="Cambria"/>
          <w:sz w:val="24"/>
          <w:szCs w:val="24"/>
        </w:rPr>
        <w:t>at</w:t>
      </w:r>
      <w:r w:rsidR="00E143D1">
        <w:rPr>
          <w:rFonts w:cs="Cambria"/>
          <w:sz w:val="24"/>
          <w:szCs w:val="24"/>
        </w:rPr>
        <w:t xml:space="preserve"> i</w:t>
      </w:r>
      <w:r w:rsidR="0047082D" w:rsidRPr="005D35F8">
        <w:rPr>
          <w:rFonts w:cs="Cambria"/>
          <w:sz w:val="24"/>
          <w:szCs w:val="24"/>
        </w:rPr>
        <w:t xml:space="preserve">solated communities and </w:t>
      </w:r>
      <w:r w:rsidR="00CC3DD7">
        <w:rPr>
          <w:rFonts w:cs="Cambria"/>
          <w:sz w:val="24"/>
          <w:szCs w:val="24"/>
        </w:rPr>
        <w:t>consumer-owned utilities</w:t>
      </w:r>
      <w:r w:rsidR="00E143D1">
        <w:rPr>
          <w:rFonts w:cs="Cambria"/>
          <w:sz w:val="24"/>
          <w:szCs w:val="24"/>
        </w:rPr>
        <w:t>, particularly those in Alaska,</w:t>
      </w:r>
      <w:r w:rsidR="0047082D" w:rsidRPr="005D35F8">
        <w:rPr>
          <w:rFonts w:cs="Cambria"/>
          <w:sz w:val="24"/>
          <w:szCs w:val="24"/>
        </w:rPr>
        <w:t xml:space="preserve"> have few or no alternatives for </w:t>
      </w:r>
      <w:r w:rsidR="00CC3DD7">
        <w:rPr>
          <w:rFonts w:cs="Cambria"/>
          <w:sz w:val="24"/>
          <w:szCs w:val="24"/>
        </w:rPr>
        <w:t>affordable</w:t>
      </w:r>
      <w:r w:rsidR="0047082D" w:rsidRPr="005D35F8">
        <w:rPr>
          <w:rFonts w:cs="Cambria"/>
          <w:sz w:val="24"/>
          <w:szCs w:val="24"/>
        </w:rPr>
        <w:t xml:space="preserve"> energy</w:t>
      </w:r>
      <w:r w:rsidR="00393A14">
        <w:rPr>
          <w:rFonts w:cs="Cambria"/>
          <w:sz w:val="24"/>
          <w:szCs w:val="24"/>
        </w:rPr>
        <w:t>.</w:t>
      </w:r>
      <w:r w:rsidR="00393A14" w:rsidDel="00393A14">
        <w:rPr>
          <w:rFonts w:cs="Cambria"/>
          <w:sz w:val="24"/>
          <w:szCs w:val="24"/>
        </w:rPr>
        <w:t xml:space="preserve"> </w:t>
      </w:r>
    </w:p>
    <w:p w:rsidR="0047082D" w:rsidRPr="005D35F8" w:rsidRDefault="0047082D" w:rsidP="0047082D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 w:rsidRPr="005D35F8">
        <w:rPr>
          <w:rFonts w:cs="Cambria"/>
          <w:sz w:val="24"/>
          <w:szCs w:val="24"/>
        </w:rPr>
        <w:t xml:space="preserve">EPA’s focus in implementing </w:t>
      </w:r>
      <w:r w:rsidR="00D44517">
        <w:rPr>
          <w:rFonts w:cs="Cambria"/>
          <w:sz w:val="24"/>
          <w:szCs w:val="24"/>
        </w:rPr>
        <w:t xml:space="preserve">environmental </w:t>
      </w:r>
      <w:r w:rsidRPr="005D35F8">
        <w:rPr>
          <w:rFonts w:cs="Cambria"/>
          <w:sz w:val="24"/>
          <w:szCs w:val="24"/>
        </w:rPr>
        <w:t xml:space="preserve">regulations should be to assist communities in reducing </w:t>
      </w:r>
      <w:r w:rsidR="00D44517">
        <w:rPr>
          <w:rFonts w:cs="Cambria"/>
          <w:sz w:val="24"/>
          <w:szCs w:val="24"/>
        </w:rPr>
        <w:t xml:space="preserve">pollution, </w:t>
      </w:r>
      <w:r w:rsidRPr="005D35F8">
        <w:rPr>
          <w:rFonts w:cs="Cambria"/>
          <w:sz w:val="24"/>
          <w:szCs w:val="24"/>
        </w:rPr>
        <w:t>not indiscriminately dictating tighter air quality standards</w:t>
      </w:r>
      <w:r w:rsidR="00D44517">
        <w:rPr>
          <w:rFonts w:cs="Cambria"/>
          <w:sz w:val="24"/>
          <w:szCs w:val="24"/>
        </w:rPr>
        <w:t xml:space="preserve"> or waste handling protocols</w:t>
      </w:r>
      <w:r w:rsidRPr="005D35F8">
        <w:rPr>
          <w:rFonts w:cs="Cambria"/>
          <w:sz w:val="24"/>
          <w:szCs w:val="24"/>
        </w:rPr>
        <w:t xml:space="preserve"> without regard to </w:t>
      </w:r>
      <w:r w:rsidR="00EA69ED">
        <w:rPr>
          <w:rFonts w:cs="Cambria"/>
          <w:sz w:val="24"/>
          <w:szCs w:val="24"/>
        </w:rPr>
        <w:t xml:space="preserve">practicality, </w:t>
      </w:r>
      <w:r w:rsidRPr="005D35F8">
        <w:rPr>
          <w:rFonts w:cs="Cambria"/>
          <w:sz w:val="24"/>
          <w:szCs w:val="24"/>
        </w:rPr>
        <w:t>cost or economic burden.</w:t>
      </w:r>
    </w:p>
    <w:p w:rsidR="0047082D" w:rsidRPr="005D35F8" w:rsidRDefault="008F4AA4" w:rsidP="0047082D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 w:rsidRPr="005D35F8">
        <w:rPr>
          <w:rFonts w:cs="Cambria"/>
          <w:sz w:val="24"/>
          <w:szCs w:val="24"/>
        </w:rPr>
        <w:t>NWPPA</w:t>
      </w:r>
      <w:r w:rsidR="0047082D" w:rsidRPr="005D35F8">
        <w:rPr>
          <w:rFonts w:cs="Cambria"/>
          <w:sz w:val="24"/>
          <w:szCs w:val="24"/>
        </w:rPr>
        <w:t xml:space="preserve"> urges EPA to provide</w:t>
      </w:r>
      <w:r w:rsidR="00EA69ED">
        <w:rPr>
          <w:rFonts w:cs="Cambria"/>
          <w:sz w:val="24"/>
          <w:szCs w:val="24"/>
        </w:rPr>
        <w:t xml:space="preserve"> conditional</w:t>
      </w:r>
      <w:r w:rsidR="0047082D" w:rsidRPr="005D35F8">
        <w:rPr>
          <w:rFonts w:cs="Cambria"/>
          <w:sz w:val="24"/>
          <w:szCs w:val="24"/>
        </w:rPr>
        <w:t xml:space="preserve"> exemptions for </w:t>
      </w:r>
      <w:r w:rsidRPr="005D35F8">
        <w:rPr>
          <w:rFonts w:cs="Cambria"/>
          <w:sz w:val="24"/>
          <w:szCs w:val="24"/>
        </w:rPr>
        <w:t xml:space="preserve">small, stand-alone electric systems within </w:t>
      </w:r>
      <w:r w:rsidR="0047082D" w:rsidRPr="005D35F8">
        <w:rPr>
          <w:rFonts w:cs="Cambria"/>
          <w:sz w:val="24"/>
          <w:szCs w:val="24"/>
        </w:rPr>
        <w:t xml:space="preserve">rural communities to </w:t>
      </w:r>
      <w:r w:rsidR="00577A4A" w:rsidRPr="005D35F8">
        <w:rPr>
          <w:rFonts w:cs="Cambria"/>
          <w:sz w:val="24"/>
          <w:szCs w:val="24"/>
        </w:rPr>
        <w:t xml:space="preserve">reduce </w:t>
      </w:r>
      <w:r w:rsidR="00D44517">
        <w:rPr>
          <w:rFonts w:cs="Cambria"/>
          <w:sz w:val="24"/>
          <w:szCs w:val="24"/>
        </w:rPr>
        <w:t xml:space="preserve">the </w:t>
      </w:r>
      <w:r w:rsidR="00577A4A" w:rsidRPr="005D35F8">
        <w:rPr>
          <w:rFonts w:cs="Cambria"/>
          <w:sz w:val="24"/>
          <w:szCs w:val="24"/>
        </w:rPr>
        <w:t>local</w:t>
      </w:r>
      <w:r w:rsidR="0047082D" w:rsidRPr="005D35F8">
        <w:rPr>
          <w:rFonts w:cs="Cambria"/>
          <w:sz w:val="24"/>
          <w:szCs w:val="24"/>
        </w:rPr>
        <w:t xml:space="preserve"> economic burden</w:t>
      </w:r>
      <w:r w:rsidR="00D44517">
        <w:rPr>
          <w:rFonts w:cs="Cambria"/>
          <w:sz w:val="24"/>
          <w:szCs w:val="24"/>
        </w:rPr>
        <w:t xml:space="preserve"> of implementing </w:t>
      </w:r>
      <w:r w:rsidR="007E2DD3">
        <w:rPr>
          <w:rFonts w:cs="Cambria"/>
          <w:sz w:val="24"/>
          <w:szCs w:val="24"/>
        </w:rPr>
        <w:t>new environmental compliance requirements</w:t>
      </w:r>
      <w:r w:rsidR="0047082D" w:rsidRPr="005D35F8">
        <w:rPr>
          <w:rFonts w:cs="Cambria"/>
          <w:sz w:val="24"/>
          <w:szCs w:val="24"/>
        </w:rPr>
        <w:t xml:space="preserve">.  </w:t>
      </w:r>
    </w:p>
    <w:p w:rsidR="0047082D" w:rsidRPr="005D35F8" w:rsidRDefault="0047082D" w:rsidP="008F4AA4">
      <w:pPr>
        <w:ind w:left="720"/>
        <w:rPr>
          <w:rFonts w:eastAsia="Times New Roman"/>
          <w:sz w:val="24"/>
          <w:szCs w:val="24"/>
          <w:lang w:val="en"/>
        </w:rPr>
      </w:pPr>
    </w:p>
    <w:p w:rsidR="005E073C" w:rsidRPr="006A12A3" w:rsidRDefault="008F4AA4" w:rsidP="008F4AA4">
      <w:pPr>
        <w:spacing w:line="276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Origination Date: 2011</w:t>
      </w:r>
      <w:r w:rsidR="00322355">
        <w:rPr>
          <w:rFonts w:eastAsia="Times New Roman"/>
          <w:sz w:val="24"/>
          <w:szCs w:val="24"/>
        </w:rPr>
        <w:t xml:space="preserve">, </w:t>
      </w:r>
      <w:r w:rsidR="00EC3C0D">
        <w:rPr>
          <w:rFonts w:eastAsia="Times New Roman"/>
          <w:sz w:val="24"/>
          <w:szCs w:val="24"/>
        </w:rPr>
        <w:t>2012</w:t>
      </w:r>
      <w:r w:rsidR="00322355">
        <w:rPr>
          <w:rFonts w:eastAsia="Times New Roman"/>
          <w:sz w:val="24"/>
          <w:szCs w:val="24"/>
        </w:rPr>
        <w:t xml:space="preserve"> and 2017</w:t>
      </w:r>
      <w:r>
        <w:rPr>
          <w:rFonts w:eastAsia="Times New Roman"/>
          <w:color w:val="000000"/>
          <w:sz w:val="24"/>
          <w:szCs w:val="24"/>
        </w:rPr>
        <w:t xml:space="preserve">. </w:t>
      </w:r>
      <w:r w:rsidRPr="009636D2">
        <w:rPr>
          <w:rFonts w:eastAsia="Times New Roman"/>
          <w:color w:val="000000"/>
          <w:sz w:val="24"/>
          <w:szCs w:val="24"/>
        </w:rPr>
        <w:t xml:space="preserve"> </w:t>
      </w:r>
    </w:p>
    <w:sectPr w:rsidR="005E073C" w:rsidRPr="006A12A3" w:rsidSect="00FC3A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70" w:right="1440" w:bottom="1267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B94" w:rsidRDefault="00284B94" w:rsidP="00AB3915">
      <w:r>
        <w:separator/>
      </w:r>
    </w:p>
  </w:endnote>
  <w:endnote w:type="continuationSeparator" w:id="0">
    <w:p w:rsidR="00284B94" w:rsidRDefault="00284B94" w:rsidP="00AB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B18" w:rsidRDefault="00EB2B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B18" w:rsidRDefault="00EB2B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B18" w:rsidRDefault="00EB2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B94" w:rsidRDefault="00284B94" w:rsidP="00AB3915">
      <w:r>
        <w:separator/>
      </w:r>
    </w:p>
  </w:footnote>
  <w:footnote w:type="continuationSeparator" w:id="0">
    <w:p w:rsidR="00284B94" w:rsidRDefault="00284B94" w:rsidP="00AB3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B18" w:rsidRDefault="00EB2B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B18" w:rsidRDefault="00EB2B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B18" w:rsidRDefault="00EB2B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F3247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45AB6"/>
    <w:multiLevelType w:val="hybridMultilevel"/>
    <w:tmpl w:val="8866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0D19"/>
    <w:multiLevelType w:val="hybridMultilevel"/>
    <w:tmpl w:val="6A9E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82A20"/>
    <w:multiLevelType w:val="hybridMultilevel"/>
    <w:tmpl w:val="933E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E34DF"/>
    <w:multiLevelType w:val="multilevel"/>
    <w:tmpl w:val="2F92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6722EB"/>
    <w:multiLevelType w:val="hybridMultilevel"/>
    <w:tmpl w:val="2A46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C4874"/>
    <w:multiLevelType w:val="multilevel"/>
    <w:tmpl w:val="A67A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BF3A9E"/>
    <w:multiLevelType w:val="hybridMultilevel"/>
    <w:tmpl w:val="1BC6E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14D7A"/>
    <w:multiLevelType w:val="hybridMultilevel"/>
    <w:tmpl w:val="0862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850BD"/>
    <w:multiLevelType w:val="hybridMultilevel"/>
    <w:tmpl w:val="4680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A4B38"/>
    <w:multiLevelType w:val="hybridMultilevel"/>
    <w:tmpl w:val="F54E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647B7"/>
    <w:multiLevelType w:val="hybridMultilevel"/>
    <w:tmpl w:val="62CA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310AF"/>
    <w:multiLevelType w:val="hybridMultilevel"/>
    <w:tmpl w:val="DA8C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90FE4"/>
    <w:multiLevelType w:val="hybridMultilevel"/>
    <w:tmpl w:val="384A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20E08"/>
    <w:multiLevelType w:val="hybridMultilevel"/>
    <w:tmpl w:val="9C469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F085A"/>
    <w:multiLevelType w:val="hybridMultilevel"/>
    <w:tmpl w:val="290AD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842FA"/>
    <w:multiLevelType w:val="hybridMultilevel"/>
    <w:tmpl w:val="0086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B33A1"/>
    <w:multiLevelType w:val="hybridMultilevel"/>
    <w:tmpl w:val="7E586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5103E6"/>
    <w:multiLevelType w:val="hybridMultilevel"/>
    <w:tmpl w:val="7474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23C3F"/>
    <w:multiLevelType w:val="hybridMultilevel"/>
    <w:tmpl w:val="14CAC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4"/>
  </w:num>
  <w:num w:numId="5">
    <w:abstractNumId w:val="3"/>
  </w:num>
  <w:num w:numId="6">
    <w:abstractNumId w:val="10"/>
  </w:num>
  <w:num w:numId="7">
    <w:abstractNumId w:val="2"/>
  </w:num>
  <w:num w:numId="8">
    <w:abstractNumId w:val="18"/>
  </w:num>
  <w:num w:numId="9">
    <w:abstractNumId w:val="5"/>
  </w:num>
  <w:num w:numId="10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6"/>
  </w:num>
  <w:num w:numId="13">
    <w:abstractNumId w:val="4"/>
  </w:num>
  <w:num w:numId="14">
    <w:abstractNumId w:val="19"/>
  </w:num>
  <w:num w:numId="15">
    <w:abstractNumId w:val="9"/>
  </w:num>
  <w:num w:numId="16">
    <w:abstractNumId w:val="7"/>
  </w:num>
  <w:num w:numId="17">
    <w:abstractNumId w:val="0"/>
  </w:num>
  <w:num w:numId="18">
    <w:abstractNumId w:val="8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B0"/>
    <w:rsid w:val="000044BC"/>
    <w:rsid w:val="00057440"/>
    <w:rsid w:val="00084059"/>
    <w:rsid w:val="00097875"/>
    <w:rsid w:val="000B02DB"/>
    <w:rsid w:val="000B0D2E"/>
    <w:rsid w:val="000E004A"/>
    <w:rsid w:val="000E18F4"/>
    <w:rsid w:val="000F530A"/>
    <w:rsid w:val="00104B2C"/>
    <w:rsid w:val="00127AFE"/>
    <w:rsid w:val="00130FBD"/>
    <w:rsid w:val="00170B7A"/>
    <w:rsid w:val="001873E6"/>
    <w:rsid w:val="00194346"/>
    <w:rsid w:val="00196545"/>
    <w:rsid w:val="001E1A49"/>
    <w:rsid w:val="00284B94"/>
    <w:rsid w:val="00290F45"/>
    <w:rsid w:val="002A1283"/>
    <w:rsid w:val="002B3132"/>
    <w:rsid w:val="002B4CF2"/>
    <w:rsid w:val="002E71EF"/>
    <w:rsid w:val="002F7096"/>
    <w:rsid w:val="00311FAE"/>
    <w:rsid w:val="00322355"/>
    <w:rsid w:val="00370400"/>
    <w:rsid w:val="00393A14"/>
    <w:rsid w:val="003A36E2"/>
    <w:rsid w:val="003A3F1C"/>
    <w:rsid w:val="0040338A"/>
    <w:rsid w:val="00447FF3"/>
    <w:rsid w:val="0047082D"/>
    <w:rsid w:val="00497D45"/>
    <w:rsid w:val="004D1CCA"/>
    <w:rsid w:val="004E3D1A"/>
    <w:rsid w:val="005252D2"/>
    <w:rsid w:val="005551E2"/>
    <w:rsid w:val="00577195"/>
    <w:rsid w:val="00577A4A"/>
    <w:rsid w:val="00596DB3"/>
    <w:rsid w:val="005C49BF"/>
    <w:rsid w:val="005C6276"/>
    <w:rsid w:val="005D35F8"/>
    <w:rsid w:val="005E073C"/>
    <w:rsid w:val="0061702D"/>
    <w:rsid w:val="006366CB"/>
    <w:rsid w:val="00681DF2"/>
    <w:rsid w:val="0069090B"/>
    <w:rsid w:val="00696D10"/>
    <w:rsid w:val="006A12A3"/>
    <w:rsid w:val="006A62F6"/>
    <w:rsid w:val="006C17E8"/>
    <w:rsid w:val="006D58EC"/>
    <w:rsid w:val="006E4E7D"/>
    <w:rsid w:val="007269D4"/>
    <w:rsid w:val="00741B67"/>
    <w:rsid w:val="007B787A"/>
    <w:rsid w:val="007E2DD3"/>
    <w:rsid w:val="00822176"/>
    <w:rsid w:val="008638BD"/>
    <w:rsid w:val="00882CB0"/>
    <w:rsid w:val="008847D2"/>
    <w:rsid w:val="008F4AA4"/>
    <w:rsid w:val="008F5101"/>
    <w:rsid w:val="00903803"/>
    <w:rsid w:val="00916FD0"/>
    <w:rsid w:val="009510B2"/>
    <w:rsid w:val="00951AE5"/>
    <w:rsid w:val="009538F9"/>
    <w:rsid w:val="009577AD"/>
    <w:rsid w:val="00964E34"/>
    <w:rsid w:val="00972725"/>
    <w:rsid w:val="0098464B"/>
    <w:rsid w:val="009B05FD"/>
    <w:rsid w:val="009C69E5"/>
    <w:rsid w:val="00A02363"/>
    <w:rsid w:val="00A07663"/>
    <w:rsid w:val="00A31673"/>
    <w:rsid w:val="00A568BA"/>
    <w:rsid w:val="00AA68F4"/>
    <w:rsid w:val="00AB3915"/>
    <w:rsid w:val="00B43984"/>
    <w:rsid w:val="00B470B6"/>
    <w:rsid w:val="00B54E21"/>
    <w:rsid w:val="00BA2761"/>
    <w:rsid w:val="00BD3486"/>
    <w:rsid w:val="00C026DB"/>
    <w:rsid w:val="00C02B6F"/>
    <w:rsid w:val="00C211D4"/>
    <w:rsid w:val="00C25F9E"/>
    <w:rsid w:val="00C31B53"/>
    <w:rsid w:val="00C624B4"/>
    <w:rsid w:val="00C77EEF"/>
    <w:rsid w:val="00C86D98"/>
    <w:rsid w:val="00C93AEC"/>
    <w:rsid w:val="00CB5213"/>
    <w:rsid w:val="00CC3DD7"/>
    <w:rsid w:val="00CC69E0"/>
    <w:rsid w:val="00CE55DB"/>
    <w:rsid w:val="00D05436"/>
    <w:rsid w:val="00D10F69"/>
    <w:rsid w:val="00D44517"/>
    <w:rsid w:val="00D57813"/>
    <w:rsid w:val="00D7090F"/>
    <w:rsid w:val="00DB6200"/>
    <w:rsid w:val="00DC7414"/>
    <w:rsid w:val="00DE4AFD"/>
    <w:rsid w:val="00E143D1"/>
    <w:rsid w:val="00E85868"/>
    <w:rsid w:val="00EA69ED"/>
    <w:rsid w:val="00EB2B18"/>
    <w:rsid w:val="00EB645D"/>
    <w:rsid w:val="00EC3C0D"/>
    <w:rsid w:val="00EC4BAB"/>
    <w:rsid w:val="00EE012B"/>
    <w:rsid w:val="00EF70CB"/>
    <w:rsid w:val="00F32F88"/>
    <w:rsid w:val="00F563C0"/>
    <w:rsid w:val="00FC3A9B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B705785-F9FC-4E66-9BB9-2EFC7C35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58E9"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2442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82CB0"/>
  </w:style>
  <w:style w:type="paragraph" w:customStyle="1" w:styleId="ColorfulShading-Accent31">
    <w:name w:val="Colorful Shading - Accent 31"/>
    <w:basedOn w:val="Normal"/>
    <w:qFormat/>
    <w:rsid w:val="00882C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A6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B3A6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D45C59"/>
    <w:rPr>
      <w:rFonts w:ascii="Palatino Linotype" w:eastAsia="Times New Roman" w:hAnsi="Palatino Linotype"/>
      <w:color w:val="000080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D45C59"/>
    <w:rPr>
      <w:rFonts w:ascii="Palatino Linotype" w:eastAsia="Times New Roman" w:hAnsi="Palatino Linotype"/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5668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668B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68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668B0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9636D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636D2"/>
    <w:rPr>
      <w:b/>
      <w:bCs/>
    </w:rPr>
  </w:style>
  <w:style w:type="character" w:customStyle="1" w:styleId="Heading1Char">
    <w:name w:val="Heading 1 Char"/>
    <w:link w:val="Heading1"/>
    <w:uiPriority w:val="9"/>
    <w:rsid w:val="00D2442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CommentReference">
    <w:name w:val="annotation reference"/>
    <w:uiPriority w:val="99"/>
    <w:semiHidden/>
    <w:unhideWhenUsed/>
    <w:rsid w:val="008638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8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8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8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38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Public Power Association</vt:lpstr>
    </vt:vector>
  </TitlesOfParts>
  <Company>Douglas County PUD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Public Power Association</dc:title>
  <dc:creator>Brad Hawkins</dc:creator>
  <cp:lastModifiedBy>Debbie Kuraspediani</cp:lastModifiedBy>
  <cp:revision>2</cp:revision>
  <cp:lastPrinted>2015-02-03T20:55:00Z</cp:lastPrinted>
  <dcterms:created xsi:type="dcterms:W3CDTF">2017-02-17T16:37:00Z</dcterms:created>
  <dcterms:modified xsi:type="dcterms:W3CDTF">2017-02-17T16:37:00Z</dcterms:modified>
</cp:coreProperties>
</file>